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F2D0" w:themeColor="accent6" w:themeTint="33"/>
  <w:body>
    <w:p w14:paraId="14CE6ED6" w14:textId="141EA2B3" w:rsidR="0037007B" w:rsidRPr="008F358C" w:rsidRDefault="0037007B" w:rsidP="008F358C">
      <w:pPr>
        <w:jc w:val="center"/>
        <w:rPr>
          <w:rFonts w:ascii="Congenial" w:hAnsi="Congenial"/>
          <w:b/>
          <w:bCs/>
          <w:sz w:val="32"/>
          <w:szCs w:val="32"/>
        </w:rPr>
      </w:pPr>
      <w:r w:rsidRPr="008F358C">
        <w:rPr>
          <w:rFonts w:ascii="Congenial" w:hAnsi="Congenial"/>
          <w:b/>
          <w:bCs/>
          <w:sz w:val="32"/>
          <w:szCs w:val="32"/>
        </w:rPr>
        <w:t>Mudurnu Süreyya Astarcı Meslek Yüksekokulu</w:t>
      </w:r>
    </w:p>
    <w:p w14:paraId="0C95CE05" w14:textId="0719E798" w:rsidR="008F358C" w:rsidRDefault="002C49B2" w:rsidP="008F358C">
      <w:pPr>
        <w:jc w:val="center"/>
        <w:rPr>
          <w:rFonts w:ascii="Congenial" w:hAnsi="Congenial"/>
          <w:b/>
          <w:bCs/>
          <w:sz w:val="32"/>
          <w:szCs w:val="32"/>
        </w:rPr>
      </w:pPr>
      <w:r w:rsidRPr="003027D7">
        <w:rPr>
          <w:rFonts w:ascii="Congenial" w:hAnsi="Congenial"/>
          <w:b/>
          <w:bCs/>
          <w:sz w:val="32"/>
          <w:szCs w:val="32"/>
        </w:rPr>
        <w:t>Sürdürüleb</w:t>
      </w:r>
      <w:r w:rsidRPr="003027D7">
        <w:rPr>
          <w:rFonts w:ascii="Calibri" w:hAnsi="Calibri" w:cs="Calibri"/>
          <w:b/>
          <w:bCs/>
          <w:sz w:val="32"/>
          <w:szCs w:val="32"/>
        </w:rPr>
        <w:t>i</w:t>
      </w:r>
      <w:r w:rsidRPr="003027D7">
        <w:rPr>
          <w:rFonts w:ascii="Congenial" w:hAnsi="Congenial"/>
          <w:b/>
          <w:bCs/>
          <w:sz w:val="32"/>
          <w:szCs w:val="32"/>
        </w:rPr>
        <w:t>l</w:t>
      </w:r>
      <w:r w:rsidRPr="003027D7">
        <w:rPr>
          <w:rFonts w:ascii="Calibri" w:hAnsi="Calibri" w:cs="Calibri"/>
          <w:b/>
          <w:bCs/>
          <w:sz w:val="32"/>
          <w:szCs w:val="32"/>
        </w:rPr>
        <w:t>i</w:t>
      </w:r>
      <w:r w:rsidRPr="003027D7">
        <w:rPr>
          <w:rFonts w:ascii="Congenial" w:hAnsi="Congenial"/>
          <w:b/>
          <w:bCs/>
          <w:sz w:val="32"/>
          <w:szCs w:val="32"/>
        </w:rPr>
        <w:t xml:space="preserve">r </w:t>
      </w:r>
      <w:r w:rsidRPr="003027D7">
        <w:rPr>
          <w:rFonts w:ascii="Congenial" w:hAnsi="Congenial" w:cs="Congenial"/>
          <w:b/>
          <w:bCs/>
          <w:sz w:val="32"/>
          <w:szCs w:val="32"/>
        </w:rPr>
        <w:t>Ç</w:t>
      </w:r>
      <w:r w:rsidRPr="003027D7">
        <w:rPr>
          <w:rFonts w:ascii="Congenial" w:hAnsi="Congenial"/>
          <w:b/>
          <w:bCs/>
          <w:sz w:val="32"/>
          <w:szCs w:val="32"/>
        </w:rPr>
        <w:t>evre Pol</w:t>
      </w:r>
      <w:r w:rsidRPr="003027D7">
        <w:rPr>
          <w:rFonts w:ascii="Calibri" w:hAnsi="Calibri" w:cs="Calibri"/>
          <w:b/>
          <w:bCs/>
          <w:sz w:val="32"/>
          <w:szCs w:val="32"/>
        </w:rPr>
        <w:t>i</w:t>
      </w:r>
      <w:r w:rsidRPr="003027D7">
        <w:rPr>
          <w:rFonts w:ascii="Congenial" w:hAnsi="Congenial"/>
          <w:b/>
          <w:bCs/>
          <w:sz w:val="32"/>
          <w:szCs w:val="32"/>
        </w:rPr>
        <w:t>t</w:t>
      </w:r>
      <w:r w:rsidRPr="003027D7">
        <w:rPr>
          <w:rFonts w:ascii="Calibri" w:hAnsi="Calibri" w:cs="Calibri"/>
          <w:b/>
          <w:bCs/>
          <w:sz w:val="32"/>
          <w:szCs w:val="32"/>
        </w:rPr>
        <w:t>i</w:t>
      </w:r>
      <w:r w:rsidRPr="003027D7">
        <w:rPr>
          <w:rFonts w:ascii="Congenial" w:hAnsi="Congenial"/>
          <w:b/>
          <w:bCs/>
          <w:sz w:val="32"/>
          <w:szCs w:val="32"/>
        </w:rPr>
        <w:t>ka</w:t>
      </w:r>
      <w:r>
        <w:rPr>
          <w:rFonts w:ascii="Congenial" w:hAnsi="Congenial"/>
          <w:b/>
          <w:bCs/>
          <w:sz w:val="32"/>
          <w:szCs w:val="32"/>
        </w:rPr>
        <w:t>m</w:t>
      </w:r>
      <w:r>
        <w:rPr>
          <w:rFonts w:ascii="Congenial" w:hAnsi="Congenial" w:hint="eastAsia"/>
          <w:b/>
          <w:bCs/>
          <w:sz w:val="32"/>
          <w:szCs w:val="32"/>
        </w:rPr>
        <w:t>ı</w:t>
      </w:r>
      <w:r>
        <w:rPr>
          <w:rFonts w:ascii="Congenial" w:hAnsi="Congenial"/>
          <w:b/>
          <w:bCs/>
          <w:sz w:val="32"/>
          <w:szCs w:val="32"/>
        </w:rPr>
        <w:t>z</w:t>
      </w:r>
    </w:p>
    <w:p w14:paraId="447BACB1" w14:textId="77777777" w:rsidR="002C49B2" w:rsidRPr="001825A2" w:rsidRDefault="002C49B2" w:rsidP="008F358C">
      <w:pPr>
        <w:jc w:val="center"/>
        <w:rPr>
          <w:rFonts w:ascii="Congenial" w:hAnsi="Congenial" w:cs="Calibri"/>
          <w:sz w:val="28"/>
          <w:szCs w:val="28"/>
        </w:rPr>
      </w:pPr>
    </w:p>
    <w:p w14:paraId="282361B3" w14:textId="2BE4955A" w:rsidR="002C49B2" w:rsidRPr="002C49B2" w:rsidRDefault="002C49B2" w:rsidP="002C49B2">
      <w:pPr>
        <w:jc w:val="both"/>
        <w:rPr>
          <w:rFonts w:ascii="Congenial" w:hAnsi="Congenial"/>
          <w:b/>
          <w:bCs/>
          <w:sz w:val="32"/>
          <w:szCs w:val="32"/>
        </w:rPr>
      </w:pPr>
      <w:r w:rsidRPr="002C49B2">
        <w:rPr>
          <w:rFonts w:ascii="Congenial" w:hAnsi="Congenial"/>
          <w:sz w:val="28"/>
          <w:szCs w:val="28"/>
        </w:rPr>
        <w:t>Mudurnu Süreyya Astarcı Meslek Yüksekokulu</w:t>
      </w:r>
      <w:r w:rsidR="003A200E">
        <w:rPr>
          <w:rFonts w:ascii="Congenial" w:hAnsi="Congenial"/>
          <w:sz w:val="28"/>
          <w:szCs w:val="28"/>
        </w:rPr>
        <w:t xml:space="preserve"> (SAMYO)</w:t>
      </w:r>
      <w:r w:rsidRPr="002C49B2">
        <w:rPr>
          <w:rFonts w:ascii="Congenial" w:hAnsi="Congenial"/>
          <w:sz w:val="28"/>
          <w:szCs w:val="28"/>
        </w:rPr>
        <w:t>, Brundtland Komisyonu (1987) taraf</w:t>
      </w:r>
      <w:r w:rsidRPr="002C49B2">
        <w:rPr>
          <w:rFonts w:ascii="Congenial" w:hAnsi="Congenial" w:cs="Congenial"/>
          <w:sz w:val="28"/>
          <w:szCs w:val="28"/>
        </w:rPr>
        <w:t>ı</w:t>
      </w:r>
      <w:r w:rsidRPr="002C49B2">
        <w:rPr>
          <w:rFonts w:ascii="Congenial" w:hAnsi="Congenial"/>
          <w:sz w:val="28"/>
          <w:szCs w:val="28"/>
        </w:rPr>
        <w:t>ndan yap</w:t>
      </w:r>
      <w:r w:rsidRPr="002C49B2">
        <w:rPr>
          <w:rFonts w:ascii="Congenial" w:hAnsi="Congenial" w:cs="Congenial"/>
          <w:sz w:val="28"/>
          <w:szCs w:val="28"/>
        </w:rPr>
        <w:t>ı</w:t>
      </w:r>
      <w:r w:rsidRPr="002C49B2">
        <w:rPr>
          <w:rFonts w:ascii="Congenial" w:hAnsi="Congenial"/>
          <w:sz w:val="28"/>
          <w:szCs w:val="28"/>
        </w:rPr>
        <w:t>lan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lebilirlik tan</w:t>
      </w:r>
      <w:r w:rsidRPr="002C49B2">
        <w:rPr>
          <w:rFonts w:ascii="Congenial" w:hAnsi="Congenial" w:cs="Congenial"/>
          <w:sz w:val="28"/>
          <w:szCs w:val="28"/>
        </w:rPr>
        <w:t>ı</w:t>
      </w:r>
      <w:r w:rsidRPr="002C49B2">
        <w:rPr>
          <w:rFonts w:ascii="Congenial" w:hAnsi="Congenial"/>
          <w:sz w:val="28"/>
          <w:szCs w:val="28"/>
        </w:rPr>
        <w:t>m</w:t>
      </w:r>
      <w:r w:rsidRPr="002C49B2">
        <w:rPr>
          <w:rFonts w:ascii="Congenial" w:hAnsi="Congenial" w:cs="Congenial"/>
          <w:sz w:val="28"/>
          <w:szCs w:val="28"/>
        </w:rPr>
        <w:t>ı</w:t>
      </w:r>
      <w:r w:rsidRPr="002C49B2">
        <w:rPr>
          <w:rFonts w:ascii="Congenial" w:hAnsi="Congenial"/>
          <w:sz w:val="28"/>
          <w:szCs w:val="28"/>
        </w:rPr>
        <w:t>n</w:t>
      </w:r>
      <w:r w:rsidRPr="002C49B2">
        <w:rPr>
          <w:rFonts w:ascii="Congenial" w:hAnsi="Congenial" w:cs="Congenial"/>
          <w:sz w:val="28"/>
          <w:szCs w:val="28"/>
        </w:rPr>
        <w:t>ı</w:t>
      </w:r>
      <w:r w:rsidRPr="002C49B2">
        <w:rPr>
          <w:rFonts w:ascii="Congenial" w:hAnsi="Congenial"/>
          <w:sz w:val="28"/>
          <w:szCs w:val="28"/>
        </w:rPr>
        <w:t xml:space="preserve"> benimseyerek </w:t>
      </w:r>
      <w:r w:rsidRPr="002C49B2">
        <w:rPr>
          <w:rFonts w:ascii="Congenial" w:hAnsi="Congenial" w:cs="Congenial"/>
          <w:sz w:val="28"/>
          <w:szCs w:val="28"/>
        </w:rPr>
        <w:t>ö</w:t>
      </w:r>
      <w:r w:rsidRPr="002C49B2">
        <w:rPr>
          <w:rFonts w:ascii="Congenial" w:hAnsi="Congenial"/>
          <w:sz w:val="28"/>
          <w:szCs w:val="28"/>
        </w:rPr>
        <w:t>zellikle ara</w:t>
      </w:r>
      <w:r w:rsidRPr="002C49B2">
        <w:rPr>
          <w:rFonts w:ascii="Calibri" w:hAnsi="Calibri" w:cs="Calibri"/>
          <w:sz w:val="28"/>
          <w:szCs w:val="28"/>
        </w:rPr>
        <w:t>ş</w:t>
      </w:r>
      <w:r w:rsidRPr="002C49B2">
        <w:rPr>
          <w:rFonts w:ascii="Congenial" w:hAnsi="Congenial"/>
          <w:sz w:val="28"/>
          <w:szCs w:val="28"/>
        </w:rPr>
        <w:t>t</w:t>
      </w:r>
      <w:r w:rsidRPr="002C49B2">
        <w:rPr>
          <w:rFonts w:ascii="Congenial" w:hAnsi="Congenial" w:cs="Congenial"/>
          <w:sz w:val="28"/>
          <w:szCs w:val="28"/>
        </w:rPr>
        <w:t>ı</w:t>
      </w:r>
      <w:r w:rsidRPr="002C49B2">
        <w:rPr>
          <w:rFonts w:ascii="Congenial" w:hAnsi="Congenial"/>
          <w:sz w:val="28"/>
          <w:szCs w:val="28"/>
        </w:rPr>
        <w:t>rma, e</w:t>
      </w:r>
      <w:r w:rsidRPr="002C49B2">
        <w:rPr>
          <w:rFonts w:ascii="Calibri" w:hAnsi="Calibri" w:cs="Calibri"/>
          <w:sz w:val="28"/>
          <w:szCs w:val="28"/>
        </w:rPr>
        <w:t>ğ</w:t>
      </w:r>
      <w:r w:rsidRPr="002C49B2">
        <w:rPr>
          <w:rFonts w:ascii="Congenial" w:hAnsi="Congenial"/>
          <w:sz w:val="28"/>
          <w:szCs w:val="28"/>
        </w:rPr>
        <w:t>itim-</w:t>
      </w:r>
      <w:r w:rsidRPr="002C49B2">
        <w:rPr>
          <w:rFonts w:ascii="Congenial" w:hAnsi="Congenial" w:cs="Congenial"/>
          <w:sz w:val="28"/>
          <w:szCs w:val="28"/>
        </w:rPr>
        <w:t>ö</w:t>
      </w:r>
      <w:r w:rsidRPr="002C49B2">
        <w:rPr>
          <w:rFonts w:ascii="Calibri" w:hAnsi="Calibri" w:cs="Calibri"/>
          <w:sz w:val="28"/>
          <w:szCs w:val="28"/>
        </w:rPr>
        <w:t>ğ</w:t>
      </w:r>
      <w:r w:rsidRPr="002C49B2">
        <w:rPr>
          <w:rFonts w:ascii="Congenial" w:hAnsi="Congenial"/>
          <w:sz w:val="28"/>
          <w:szCs w:val="28"/>
        </w:rPr>
        <w:t>retim ve toplumsal katk</w:t>
      </w:r>
      <w:r w:rsidRPr="002C49B2">
        <w:rPr>
          <w:rFonts w:ascii="Congenial" w:hAnsi="Congenial" w:cs="Congenial"/>
          <w:sz w:val="28"/>
          <w:szCs w:val="28"/>
        </w:rPr>
        <w:t>ı</w:t>
      </w:r>
      <w:r w:rsidRPr="002C49B2">
        <w:rPr>
          <w:rFonts w:ascii="Congenial" w:hAnsi="Congenial"/>
          <w:sz w:val="28"/>
          <w:szCs w:val="28"/>
        </w:rPr>
        <w:t xml:space="preserve"> alanlar</w:t>
      </w:r>
      <w:r w:rsidRPr="002C49B2">
        <w:rPr>
          <w:rFonts w:ascii="Congenial" w:hAnsi="Congenial" w:cs="Congenial"/>
          <w:sz w:val="28"/>
          <w:szCs w:val="28"/>
        </w:rPr>
        <w:t>ı</w:t>
      </w:r>
      <w:r w:rsidRPr="002C49B2">
        <w:rPr>
          <w:rFonts w:ascii="Congenial" w:hAnsi="Congenial"/>
          <w:sz w:val="28"/>
          <w:szCs w:val="28"/>
        </w:rPr>
        <w:t>nda Birle</w:t>
      </w:r>
      <w:r w:rsidRPr="002C49B2">
        <w:rPr>
          <w:rFonts w:ascii="Calibri" w:hAnsi="Calibri" w:cs="Calibri"/>
          <w:sz w:val="28"/>
          <w:szCs w:val="28"/>
        </w:rPr>
        <w:t>ş</w:t>
      </w:r>
      <w:r w:rsidRPr="002C49B2">
        <w:rPr>
          <w:rFonts w:ascii="Congenial" w:hAnsi="Congenial"/>
          <w:sz w:val="28"/>
          <w:szCs w:val="28"/>
        </w:rPr>
        <w:t>mi</w:t>
      </w:r>
      <w:r w:rsidRPr="002C49B2">
        <w:rPr>
          <w:rFonts w:ascii="Calibri" w:hAnsi="Calibri" w:cs="Calibri"/>
          <w:sz w:val="28"/>
          <w:szCs w:val="28"/>
        </w:rPr>
        <w:t>ş</w:t>
      </w:r>
      <w:r w:rsidRPr="002C49B2">
        <w:rPr>
          <w:rFonts w:ascii="Congenial" w:hAnsi="Congenial"/>
          <w:sz w:val="28"/>
          <w:szCs w:val="28"/>
        </w:rPr>
        <w:t xml:space="preserve"> Milletler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lebilir Kalk</w:t>
      </w:r>
      <w:r w:rsidRPr="002C49B2">
        <w:rPr>
          <w:rFonts w:ascii="Congenial" w:hAnsi="Congenial" w:cs="Congenial"/>
          <w:sz w:val="28"/>
          <w:szCs w:val="28"/>
        </w:rPr>
        <w:t>ı</w:t>
      </w:r>
      <w:r w:rsidRPr="002C49B2">
        <w:rPr>
          <w:rFonts w:ascii="Congenial" w:hAnsi="Congenial"/>
          <w:sz w:val="28"/>
          <w:szCs w:val="28"/>
        </w:rPr>
        <w:t>nma Hedefleri (2015) ile uyumlu faaliyetlerde bulunmaktad</w:t>
      </w:r>
      <w:r w:rsidRPr="002C49B2">
        <w:rPr>
          <w:rFonts w:ascii="Congenial" w:hAnsi="Congenial" w:cs="Congenial"/>
          <w:sz w:val="28"/>
          <w:szCs w:val="28"/>
        </w:rPr>
        <w:t>ı</w:t>
      </w:r>
      <w:r w:rsidRPr="002C49B2">
        <w:rPr>
          <w:rFonts w:ascii="Congenial" w:hAnsi="Congenial"/>
          <w:sz w:val="28"/>
          <w:szCs w:val="28"/>
        </w:rPr>
        <w:t xml:space="preserve">r. </w:t>
      </w:r>
      <w:r w:rsidRPr="002C49B2">
        <w:rPr>
          <w:rFonts w:ascii="Congenial" w:hAnsi="Congenial" w:cs="Congenial"/>
          <w:sz w:val="28"/>
          <w:szCs w:val="28"/>
        </w:rPr>
        <w:t>Ü</w:t>
      </w:r>
      <w:r w:rsidRPr="002C49B2">
        <w:rPr>
          <w:rFonts w:ascii="Congenial" w:hAnsi="Congenial"/>
          <w:sz w:val="28"/>
          <w:szCs w:val="28"/>
        </w:rPr>
        <w:t>niversite,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 xml:space="preserve">lebilir </w:t>
      </w:r>
      <w:r w:rsidRPr="002C49B2">
        <w:rPr>
          <w:rFonts w:ascii="Congenial" w:hAnsi="Congenial" w:cs="Congenial"/>
          <w:sz w:val="28"/>
          <w:szCs w:val="28"/>
        </w:rPr>
        <w:t>Ç</w:t>
      </w:r>
      <w:r w:rsidRPr="002C49B2">
        <w:rPr>
          <w:rFonts w:ascii="Congenial" w:hAnsi="Congenial"/>
          <w:sz w:val="28"/>
          <w:szCs w:val="28"/>
        </w:rPr>
        <w:t>evre politikas</w:t>
      </w:r>
      <w:r w:rsidRPr="002C49B2">
        <w:rPr>
          <w:rFonts w:ascii="Congenial" w:hAnsi="Congenial" w:cs="Congenial"/>
          <w:sz w:val="28"/>
          <w:szCs w:val="28"/>
        </w:rPr>
        <w:t>ı</w:t>
      </w:r>
      <w:r w:rsidRPr="002C49B2">
        <w:rPr>
          <w:rFonts w:ascii="Congenial" w:hAnsi="Congenial"/>
          <w:sz w:val="28"/>
          <w:szCs w:val="28"/>
        </w:rPr>
        <w:t xml:space="preserve"> ile ald</w:t>
      </w:r>
      <w:r w:rsidRPr="002C49B2">
        <w:rPr>
          <w:rFonts w:ascii="Congenial" w:hAnsi="Congenial" w:cs="Congenial"/>
          <w:sz w:val="28"/>
          <w:szCs w:val="28"/>
        </w:rPr>
        <w:t>ı</w:t>
      </w:r>
      <w:r w:rsidRPr="002C49B2">
        <w:rPr>
          <w:rFonts w:ascii="Calibri" w:hAnsi="Calibri" w:cs="Calibri"/>
          <w:sz w:val="28"/>
          <w:szCs w:val="28"/>
        </w:rPr>
        <w:t>ğ</w:t>
      </w:r>
      <w:r w:rsidRPr="002C49B2">
        <w:rPr>
          <w:rFonts w:ascii="Congenial" w:hAnsi="Congenial" w:cs="Congenial"/>
          <w:sz w:val="28"/>
          <w:szCs w:val="28"/>
        </w:rPr>
        <w:t>ı</w:t>
      </w:r>
      <w:r w:rsidRPr="002C49B2">
        <w:rPr>
          <w:rFonts w:ascii="Congenial" w:hAnsi="Congenial"/>
          <w:sz w:val="28"/>
          <w:szCs w:val="28"/>
        </w:rPr>
        <w:t xml:space="preserve"> her kararda ekonomik, sosyal ve </w:t>
      </w:r>
      <w:r w:rsidRPr="002C49B2">
        <w:rPr>
          <w:rFonts w:ascii="Congenial" w:hAnsi="Congenial" w:cs="Congenial"/>
          <w:sz w:val="28"/>
          <w:szCs w:val="28"/>
        </w:rPr>
        <w:t>ç</w:t>
      </w:r>
      <w:r w:rsidRPr="002C49B2">
        <w:rPr>
          <w:rFonts w:ascii="Congenial" w:hAnsi="Congenial"/>
          <w:sz w:val="28"/>
          <w:szCs w:val="28"/>
        </w:rPr>
        <w:t>evresel etkileri dengelemeyi ama</w:t>
      </w:r>
      <w:r w:rsidRPr="002C49B2">
        <w:rPr>
          <w:rFonts w:ascii="Congenial" w:hAnsi="Congenial" w:cs="Congenial"/>
          <w:sz w:val="28"/>
          <w:szCs w:val="28"/>
        </w:rPr>
        <w:t>ç</w:t>
      </w:r>
      <w:r w:rsidRPr="002C49B2">
        <w:rPr>
          <w:rFonts w:ascii="Congenial" w:hAnsi="Congenial"/>
          <w:sz w:val="28"/>
          <w:szCs w:val="28"/>
        </w:rPr>
        <w:t>lar. Bu politika,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 xml:space="preserve">lebilir </w:t>
      </w:r>
      <w:r w:rsidRPr="002C49B2">
        <w:rPr>
          <w:rFonts w:ascii="Congenial" w:hAnsi="Congenial" w:cs="Congenial"/>
          <w:sz w:val="28"/>
          <w:szCs w:val="28"/>
        </w:rPr>
        <w:t>çö</w:t>
      </w:r>
      <w:r w:rsidRPr="002C49B2">
        <w:rPr>
          <w:rFonts w:ascii="Congenial" w:hAnsi="Congenial"/>
          <w:sz w:val="28"/>
          <w:szCs w:val="28"/>
        </w:rPr>
        <w:t>z</w:t>
      </w:r>
      <w:r w:rsidRPr="002C49B2">
        <w:rPr>
          <w:rFonts w:ascii="Congenial" w:hAnsi="Congenial" w:cs="Congenial"/>
          <w:sz w:val="28"/>
          <w:szCs w:val="28"/>
        </w:rPr>
        <w:t>ü</w:t>
      </w:r>
      <w:r w:rsidRPr="002C49B2">
        <w:rPr>
          <w:rFonts w:ascii="Congenial" w:hAnsi="Congenial"/>
          <w:sz w:val="28"/>
          <w:szCs w:val="28"/>
        </w:rPr>
        <w:t xml:space="preserve">mler </w:t>
      </w:r>
      <w:r w:rsidRPr="002C49B2">
        <w:rPr>
          <w:rFonts w:ascii="Congenial" w:hAnsi="Congenial" w:cs="Congenial"/>
          <w:sz w:val="28"/>
          <w:szCs w:val="28"/>
        </w:rPr>
        <w:t>ü</w:t>
      </w:r>
      <w:r w:rsidRPr="002C49B2">
        <w:rPr>
          <w:rFonts w:ascii="Congenial" w:hAnsi="Congenial"/>
          <w:sz w:val="28"/>
          <w:szCs w:val="28"/>
        </w:rPr>
        <w:t>reterek k</w:t>
      </w:r>
      <w:r w:rsidRPr="002C49B2">
        <w:rPr>
          <w:rFonts w:ascii="Congenial" w:hAnsi="Congenial" w:cs="Congenial"/>
          <w:sz w:val="28"/>
          <w:szCs w:val="28"/>
        </w:rPr>
        <w:t>ü</w:t>
      </w:r>
      <w:r w:rsidRPr="002C49B2">
        <w:rPr>
          <w:rFonts w:ascii="Congenial" w:hAnsi="Congenial"/>
          <w:sz w:val="28"/>
          <w:szCs w:val="28"/>
        </w:rPr>
        <w:t xml:space="preserve">resel ve yerel </w:t>
      </w:r>
      <w:r w:rsidRPr="002C49B2">
        <w:rPr>
          <w:rFonts w:ascii="Congenial" w:hAnsi="Congenial" w:cs="Congenial"/>
          <w:sz w:val="28"/>
          <w:szCs w:val="28"/>
        </w:rPr>
        <w:t>ç</w:t>
      </w:r>
      <w:r w:rsidRPr="002C49B2">
        <w:rPr>
          <w:rFonts w:ascii="Congenial" w:hAnsi="Congenial"/>
          <w:sz w:val="28"/>
          <w:szCs w:val="28"/>
        </w:rPr>
        <w:t>evresel sorunlara duyarl</w:t>
      </w:r>
      <w:r w:rsidRPr="002C49B2">
        <w:rPr>
          <w:rFonts w:ascii="Congenial" w:hAnsi="Congenial" w:cs="Congenial"/>
          <w:sz w:val="28"/>
          <w:szCs w:val="28"/>
        </w:rPr>
        <w:t>ı</w:t>
      </w:r>
      <w:r w:rsidRPr="002C49B2">
        <w:rPr>
          <w:rFonts w:ascii="Congenial" w:hAnsi="Congenial"/>
          <w:sz w:val="28"/>
          <w:szCs w:val="28"/>
        </w:rPr>
        <w:t xml:space="preserve"> bir </w:t>
      </w:r>
      <w:r w:rsidRPr="002C49B2">
        <w:rPr>
          <w:rFonts w:ascii="Congenial" w:hAnsi="Congenial" w:cs="Congenial"/>
          <w:sz w:val="28"/>
          <w:szCs w:val="28"/>
        </w:rPr>
        <w:t>ü</w:t>
      </w:r>
      <w:r w:rsidRPr="002C49B2">
        <w:rPr>
          <w:rFonts w:ascii="Congenial" w:hAnsi="Congenial"/>
          <w:sz w:val="28"/>
          <w:szCs w:val="28"/>
        </w:rPr>
        <w:t>niversite olma stratejilerini içerir. Bu stratejiler, sürdürülebilirlik konusundaki dört ana hedefi kapsar:</w:t>
      </w:r>
    </w:p>
    <w:p w14:paraId="7067E1EC" w14:textId="3644B74B" w:rsidR="002C49B2" w:rsidRPr="002C49B2" w:rsidRDefault="002C49B2" w:rsidP="002C49B2">
      <w:pPr>
        <w:numPr>
          <w:ilvl w:val="0"/>
          <w:numId w:val="1"/>
        </w:numPr>
        <w:spacing w:line="360" w:lineRule="auto"/>
        <w:jc w:val="both"/>
        <w:rPr>
          <w:rFonts w:ascii="Congenial" w:hAnsi="Congenial"/>
          <w:sz w:val="28"/>
          <w:szCs w:val="28"/>
        </w:rPr>
      </w:pPr>
      <w:r w:rsidRPr="002C49B2">
        <w:rPr>
          <w:rFonts w:ascii="Congenial" w:hAnsi="Congenial"/>
          <w:b/>
          <w:bCs/>
          <w:sz w:val="28"/>
          <w:szCs w:val="28"/>
        </w:rPr>
        <w:t>Birle</w:t>
      </w:r>
      <w:r w:rsidRPr="002C49B2">
        <w:rPr>
          <w:rFonts w:ascii="Calibri" w:hAnsi="Calibri" w:cs="Calibri"/>
          <w:b/>
          <w:bCs/>
          <w:sz w:val="28"/>
          <w:szCs w:val="28"/>
        </w:rPr>
        <w:t>ş</w:t>
      </w:r>
      <w:r w:rsidRPr="002C49B2">
        <w:rPr>
          <w:rFonts w:ascii="Congenial" w:hAnsi="Congenial"/>
          <w:b/>
          <w:bCs/>
          <w:sz w:val="28"/>
          <w:szCs w:val="28"/>
        </w:rPr>
        <w:t>mi</w:t>
      </w:r>
      <w:r w:rsidRPr="002C49B2">
        <w:rPr>
          <w:rFonts w:ascii="Calibri" w:hAnsi="Calibri" w:cs="Calibri"/>
          <w:b/>
          <w:bCs/>
          <w:sz w:val="28"/>
          <w:szCs w:val="28"/>
        </w:rPr>
        <w:t>ş</w:t>
      </w:r>
      <w:r w:rsidRPr="002C49B2">
        <w:rPr>
          <w:rFonts w:ascii="Congenial" w:hAnsi="Congenial"/>
          <w:b/>
          <w:bCs/>
          <w:sz w:val="28"/>
          <w:szCs w:val="28"/>
        </w:rPr>
        <w:t xml:space="preserve"> Milletler S</w:t>
      </w:r>
      <w:r w:rsidRPr="002C49B2">
        <w:rPr>
          <w:rFonts w:ascii="Congenial" w:hAnsi="Congenial" w:cs="Congenial"/>
          <w:b/>
          <w:bCs/>
          <w:sz w:val="28"/>
          <w:szCs w:val="28"/>
        </w:rPr>
        <w:t>ü</w:t>
      </w:r>
      <w:r w:rsidRPr="002C49B2">
        <w:rPr>
          <w:rFonts w:ascii="Congenial" w:hAnsi="Congenial"/>
          <w:b/>
          <w:bCs/>
          <w:sz w:val="28"/>
          <w:szCs w:val="28"/>
        </w:rPr>
        <w:t>rd</w:t>
      </w:r>
      <w:r w:rsidRPr="002C49B2">
        <w:rPr>
          <w:rFonts w:ascii="Congenial" w:hAnsi="Congenial" w:cs="Congenial"/>
          <w:b/>
          <w:bCs/>
          <w:sz w:val="28"/>
          <w:szCs w:val="28"/>
        </w:rPr>
        <w:t>ü</w:t>
      </w:r>
      <w:r w:rsidRPr="002C49B2">
        <w:rPr>
          <w:rFonts w:ascii="Congenial" w:hAnsi="Congenial"/>
          <w:b/>
          <w:bCs/>
          <w:sz w:val="28"/>
          <w:szCs w:val="28"/>
        </w:rPr>
        <w:t>r</w:t>
      </w:r>
      <w:r w:rsidRPr="002C49B2">
        <w:rPr>
          <w:rFonts w:ascii="Congenial" w:hAnsi="Congenial" w:cs="Congenial"/>
          <w:b/>
          <w:bCs/>
          <w:sz w:val="28"/>
          <w:szCs w:val="28"/>
        </w:rPr>
        <w:t>ü</w:t>
      </w:r>
      <w:r w:rsidRPr="002C49B2">
        <w:rPr>
          <w:rFonts w:ascii="Congenial" w:hAnsi="Congenial"/>
          <w:b/>
          <w:bCs/>
          <w:sz w:val="28"/>
          <w:szCs w:val="28"/>
        </w:rPr>
        <w:t>lebilir Kalk</w:t>
      </w:r>
      <w:r w:rsidRPr="002C49B2">
        <w:rPr>
          <w:rFonts w:ascii="Congenial" w:hAnsi="Congenial" w:cs="Congenial"/>
          <w:b/>
          <w:bCs/>
          <w:sz w:val="28"/>
          <w:szCs w:val="28"/>
        </w:rPr>
        <w:t>ı</w:t>
      </w:r>
      <w:r w:rsidRPr="002C49B2">
        <w:rPr>
          <w:rFonts w:ascii="Congenial" w:hAnsi="Congenial"/>
          <w:b/>
          <w:bCs/>
          <w:sz w:val="28"/>
          <w:szCs w:val="28"/>
        </w:rPr>
        <w:t>nma Hedeflerinin Benimsenmesi:</w:t>
      </w:r>
      <w:r w:rsidRPr="002C49B2">
        <w:rPr>
          <w:rFonts w:ascii="Congenial" w:hAnsi="Congenial"/>
          <w:sz w:val="28"/>
          <w:szCs w:val="28"/>
        </w:rPr>
        <w:t xml:space="preserve"> </w:t>
      </w:r>
      <w:r w:rsidR="003A200E">
        <w:rPr>
          <w:rFonts w:ascii="Congenial" w:hAnsi="Congenial"/>
          <w:sz w:val="28"/>
          <w:szCs w:val="28"/>
        </w:rPr>
        <w:t>SAMYO</w:t>
      </w:r>
      <w:r w:rsidRPr="002C49B2">
        <w:rPr>
          <w:rFonts w:ascii="Congenial" w:hAnsi="Congenial"/>
          <w:sz w:val="28"/>
          <w:szCs w:val="28"/>
        </w:rPr>
        <w:t>, e</w:t>
      </w:r>
      <w:r w:rsidRPr="002C49B2">
        <w:rPr>
          <w:rFonts w:ascii="Calibri" w:hAnsi="Calibri" w:cs="Calibri"/>
          <w:sz w:val="28"/>
          <w:szCs w:val="28"/>
        </w:rPr>
        <w:t>ğ</w:t>
      </w:r>
      <w:r w:rsidRPr="002C49B2">
        <w:rPr>
          <w:rFonts w:ascii="Congenial" w:hAnsi="Congenial"/>
          <w:sz w:val="28"/>
          <w:szCs w:val="28"/>
        </w:rPr>
        <w:t xml:space="preserve">itim, </w:t>
      </w:r>
      <w:r w:rsidRPr="002C49B2">
        <w:rPr>
          <w:rFonts w:ascii="Congenial" w:hAnsi="Congenial" w:cs="Congenial"/>
          <w:sz w:val="28"/>
          <w:szCs w:val="28"/>
        </w:rPr>
        <w:t>ö</w:t>
      </w:r>
      <w:r w:rsidRPr="002C49B2">
        <w:rPr>
          <w:rFonts w:ascii="Calibri" w:hAnsi="Calibri" w:cs="Calibri"/>
          <w:sz w:val="28"/>
          <w:szCs w:val="28"/>
        </w:rPr>
        <w:t>ğ</w:t>
      </w:r>
      <w:r w:rsidRPr="002C49B2">
        <w:rPr>
          <w:rFonts w:ascii="Congenial" w:hAnsi="Congenial"/>
          <w:sz w:val="28"/>
          <w:szCs w:val="28"/>
        </w:rPr>
        <w:t>retim ve ara</w:t>
      </w:r>
      <w:r w:rsidRPr="002C49B2">
        <w:rPr>
          <w:rFonts w:ascii="Calibri" w:hAnsi="Calibri" w:cs="Calibri"/>
          <w:sz w:val="28"/>
          <w:szCs w:val="28"/>
        </w:rPr>
        <w:t>ş</w:t>
      </w:r>
      <w:r w:rsidRPr="002C49B2">
        <w:rPr>
          <w:rFonts w:ascii="Congenial" w:hAnsi="Congenial"/>
          <w:sz w:val="28"/>
          <w:szCs w:val="28"/>
        </w:rPr>
        <w:t>t</w:t>
      </w:r>
      <w:r w:rsidRPr="002C49B2">
        <w:rPr>
          <w:rFonts w:ascii="Congenial" w:hAnsi="Congenial" w:cs="Congenial"/>
          <w:sz w:val="28"/>
          <w:szCs w:val="28"/>
        </w:rPr>
        <w:t>ı</w:t>
      </w:r>
      <w:r w:rsidRPr="002C49B2">
        <w:rPr>
          <w:rFonts w:ascii="Congenial" w:hAnsi="Congenial"/>
          <w:sz w:val="28"/>
          <w:szCs w:val="28"/>
        </w:rPr>
        <w:t>rma faaliyetleri ile Birle</w:t>
      </w:r>
      <w:r w:rsidRPr="002C49B2">
        <w:rPr>
          <w:rFonts w:ascii="Calibri" w:hAnsi="Calibri" w:cs="Calibri"/>
          <w:sz w:val="28"/>
          <w:szCs w:val="28"/>
        </w:rPr>
        <w:t>ş</w:t>
      </w:r>
      <w:r w:rsidRPr="002C49B2">
        <w:rPr>
          <w:rFonts w:ascii="Congenial" w:hAnsi="Congenial"/>
          <w:sz w:val="28"/>
          <w:szCs w:val="28"/>
        </w:rPr>
        <w:t>mi</w:t>
      </w:r>
      <w:r w:rsidRPr="002C49B2">
        <w:rPr>
          <w:rFonts w:ascii="Calibri" w:hAnsi="Calibri" w:cs="Calibri"/>
          <w:sz w:val="28"/>
          <w:szCs w:val="28"/>
        </w:rPr>
        <w:t>ş</w:t>
      </w:r>
      <w:r w:rsidRPr="002C49B2">
        <w:rPr>
          <w:rFonts w:ascii="Congenial" w:hAnsi="Congenial"/>
          <w:sz w:val="28"/>
          <w:szCs w:val="28"/>
        </w:rPr>
        <w:t xml:space="preserve"> Milletler'in belirledi</w:t>
      </w:r>
      <w:r w:rsidRPr="002C49B2">
        <w:rPr>
          <w:rFonts w:ascii="Calibri" w:hAnsi="Calibri" w:cs="Calibri"/>
          <w:sz w:val="28"/>
          <w:szCs w:val="28"/>
        </w:rPr>
        <w:t>ğ</w:t>
      </w:r>
      <w:r w:rsidRPr="002C49B2">
        <w:rPr>
          <w:rFonts w:ascii="Congenial" w:hAnsi="Congenial"/>
          <w:sz w:val="28"/>
          <w:szCs w:val="28"/>
        </w:rPr>
        <w:t>i 17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lebilir Kalk</w:t>
      </w:r>
      <w:r w:rsidRPr="002C49B2">
        <w:rPr>
          <w:rFonts w:ascii="Congenial" w:hAnsi="Congenial" w:cs="Congenial"/>
          <w:sz w:val="28"/>
          <w:szCs w:val="28"/>
        </w:rPr>
        <w:t>ı</w:t>
      </w:r>
      <w:r w:rsidRPr="002C49B2">
        <w:rPr>
          <w:rFonts w:ascii="Congenial" w:hAnsi="Congenial"/>
          <w:sz w:val="28"/>
          <w:szCs w:val="28"/>
        </w:rPr>
        <w:t>nma Hedefine katk</w:t>
      </w:r>
      <w:r w:rsidRPr="002C49B2">
        <w:rPr>
          <w:rFonts w:ascii="Congenial" w:hAnsi="Congenial" w:cs="Congenial"/>
          <w:sz w:val="28"/>
          <w:szCs w:val="28"/>
        </w:rPr>
        <w:t>ı</w:t>
      </w:r>
      <w:r w:rsidRPr="002C49B2">
        <w:rPr>
          <w:rFonts w:ascii="Congenial" w:hAnsi="Congenial"/>
          <w:sz w:val="28"/>
          <w:szCs w:val="28"/>
        </w:rPr>
        <w:t>da bulunmay</w:t>
      </w:r>
      <w:r w:rsidRPr="002C49B2">
        <w:rPr>
          <w:rFonts w:ascii="Congenial" w:hAnsi="Congenial" w:cs="Congenial"/>
          <w:sz w:val="28"/>
          <w:szCs w:val="28"/>
        </w:rPr>
        <w:t>ı</w:t>
      </w:r>
      <w:r w:rsidRPr="002C49B2">
        <w:rPr>
          <w:rFonts w:ascii="Congenial" w:hAnsi="Congenial"/>
          <w:sz w:val="28"/>
          <w:szCs w:val="28"/>
        </w:rPr>
        <w:t xml:space="preserve"> hedefler. Bu </w:t>
      </w:r>
      <w:r w:rsidRPr="002C49B2">
        <w:rPr>
          <w:rFonts w:ascii="Congenial" w:hAnsi="Congenial" w:cs="Congenial"/>
          <w:sz w:val="28"/>
          <w:szCs w:val="28"/>
        </w:rPr>
        <w:t>ç</w:t>
      </w:r>
      <w:r w:rsidRPr="002C49B2">
        <w:rPr>
          <w:rFonts w:ascii="Congenial" w:hAnsi="Congenial"/>
          <w:sz w:val="28"/>
          <w:szCs w:val="28"/>
        </w:rPr>
        <w:t>er</w:t>
      </w:r>
      <w:r w:rsidRPr="002C49B2">
        <w:rPr>
          <w:rFonts w:ascii="Congenial" w:hAnsi="Congenial" w:cs="Congenial"/>
          <w:sz w:val="28"/>
          <w:szCs w:val="28"/>
        </w:rPr>
        <w:t>ç</w:t>
      </w:r>
      <w:r w:rsidRPr="002C49B2">
        <w:rPr>
          <w:rFonts w:ascii="Congenial" w:hAnsi="Congenial"/>
          <w:sz w:val="28"/>
          <w:szCs w:val="28"/>
        </w:rPr>
        <w:t>evede, k</w:t>
      </w:r>
      <w:r w:rsidRPr="002C49B2">
        <w:rPr>
          <w:rFonts w:ascii="Congenial" w:hAnsi="Congenial" w:cs="Congenial"/>
          <w:sz w:val="28"/>
          <w:szCs w:val="28"/>
        </w:rPr>
        <w:t>ü</w:t>
      </w:r>
      <w:r w:rsidRPr="002C49B2">
        <w:rPr>
          <w:rFonts w:ascii="Congenial" w:hAnsi="Congenial"/>
          <w:sz w:val="28"/>
          <w:szCs w:val="28"/>
        </w:rPr>
        <w:t xml:space="preserve">resel zorluklara </w:t>
      </w:r>
      <w:r w:rsidRPr="002C49B2">
        <w:rPr>
          <w:rFonts w:ascii="Congenial" w:hAnsi="Congenial" w:cs="Congenial"/>
          <w:sz w:val="28"/>
          <w:szCs w:val="28"/>
        </w:rPr>
        <w:t>çö</w:t>
      </w:r>
      <w:r w:rsidRPr="002C49B2">
        <w:rPr>
          <w:rFonts w:ascii="Congenial" w:hAnsi="Congenial"/>
          <w:sz w:val="28"/>
          <w:szCs w:val="28"/>
        </w:rPr>
        <w:t>z</w:t>
      </w:r>
      <w:r w:rsidRPr="002C49B2">
        <w:rPr>
          <w:rFonts w:ascii="Congenial" w:hAnsi="Congenial" w:cs="Congenial"/>
          <w:sz w:val="28"/>
          <w:szCs w:val="28"/>
        </w:rPr>
        <w:t>ü</w:t>
      </w:r>
      <w:r w:rsidRPr="002C49B2">
        <w:rPr>
          <w:rFonts w:ascii="Congenial" w:hAnsi="Congenial"/>
          <w:sz w:val="28"/>
          <w:szCs w:val="28"/>
        </w:rPr>
        <w:t xml:space="preserve">mler </w:t>
      </w:r>
      <w:r w:rsidRPr="002C49B2">
        <w:rPr>
          <w:rFonts w:ascii="Congenial" w:hAnsi="Congenial" w:cs="Congenial"/>
          <w:sz w:val="28"/>
          <w:szCs w:val="28"/>
        </w:rPr>
        <w:t>ü</w:t>
      </w:r>
      <w:r w:rsidRPr="002C49B2">
        <w:rPr>
          <w:rFonts w:ascii="Congenial" w:hAnsi="Congenial"/>
          <w:sz w:val="28"/>
          <w:szCs w:val="28"/>
        </w:rPr>
        <w:t>reterek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 xml:space="preserve">lebilir </w:t>
      </w:r>
      <w:r w:rsidRPr="002C49B2">
        <w:rPr>
          <w:rFonts w:ascii="Congenial" w:hAnsi="Congenial" w:cs="Congenial"/>
          <w:sz w:val="28"/>
          <w:szCs w:val="28"/>
        </w:rPr>
        <w:t>çö</w:t>
      </w:r>
      <w:r w:rsidRPr="002C49B2">
        <w:rPr>
          <w:rFonts w:ascii="Congenial" w:hAnsi="Congenial"/>
          <w:sz w:val="28"/>
          <w:szCs w:val="28"/>
        </w:rPr>
        <w:t>z</w:t>
      </w:r>
      <w:r w:rsidRPr="002C49B2">
        <w:rPr>
          <w:rFonts w:ascii="Congenial" w:hAnsi="Congenial" w:cs="Congenial"/>
          <w:sz w:val="28"/>
          <w:szCs w:val="28"/>
        </w:rPr>
        <w:t>ü</w:t>
      </w:r>
      <w:r w:rsidRPr="002C49B2">
        <w:rPr>
          <w:rFonts w:ascii="Congenial" w:hAnsi="Congenial"/>
          <w:sz w:val="28"/>
          <w:szCs w:val="28"/>
        </w:rPr>
        <w:t>mler sunar.</w:t>
      </w:r>
    </w:p>
    <w:p w14:paraId="5C530907" w14:textId="7711E1A8" w:rsidR="002C49B2" w:rsidRPr="002C49B2" w:rsidRDefault="002C49B2" w:rsidP="002C49B2">
      <w:pPr>
        <w:numPr>
          <w:ilvl w:val="0"/>
          <w:numId w:val="1"/>
        </w:numPr>
        <w:spacing w:line="360" w:lineRule="auto"/>
        <w:jc w:val="both"/>
        <w:rPr>
          <w:rFonts w:ascii="Congenial" w:hAnsi="Congenial"/>
          <w:sz w:val="28"/>
          <w:szCs w:val="28"/>
        </w:rPr>
      </w:pPr>
      <w:r w:rsidRPr="002C49B2">
        <w:rPr>
          <w:rFonts w:ascii="Congenial" w:hAnsi="Congenial"/>
          <w:b/>
          <w:bCs/>
          <w:sz w:val="28"/>
          <w:szCs w:val="28"/>
        </w:rPr>
        <w:t>Ara</w:t>
      </w:r>
      <w:r w:rsidRPr="002C49B2">
        <w:rPr>
          <w:rFonts w:ascii="Calibri" w:hAnsi="Calibri" w:cs="Calibri"/>
          <w:b/>
          <w:bCs/>
          <w:sz w:val="28"/>
          <w:szCs w:val="28"/>
        </w:rPr>
        <w:t>ş</w:t>
      </w:r>
      <w:r w:rsidRPr="002C49B2">
        <w:rPr>
          <w:rFonts w:ascii="Congenial" w:hAnsi="Congenial"/>
          <w:b/>
          <w:bCs/>
          <w:sz w:val="28"/>
          <w:szCs w:val="28"/>
        </w:rPr>
        <w:t>t</w:t>
      </w:r>
      <w:r w:rsidRPr="002C49B2">
        <w:rPr>
          <w:rFonts w:ascii="Congenial" w:hAnsi="Congenial" w:cs="Congenial"/>
          <w:b/>
          <w:bCs/>
          <w:sz w:val="28"/>
          <w:szCs w:val="28"/>
        </w:rPr>
        <w:t>ı</w:t>
      </w:r>
      <w:r w:rsidRPr="002C49B2">
        <w:rPr>
          <w:rFonts w:ascii="Congenial" w:hAnsi="Congenial"/>
          <w:b/>
          <w:bCs/>
          <w:sz w:val="28"/>
          <w:szCs w:val="28"/>
        </w:rPr>
        <w:t>rma, E</w:t>
      </w:r>
      <w:r w:rsidRPr="002C49B2">
        <w:rPr>
          <w:rFonts w:ascii="Calibri" w:hAnsi="Calibri" w:cs="Calibri"/>
          <w:b/>
          <w:bCs/>
          <w:sz w:val="28"/>
          <w:szCs w:val="28"/>
        </w:rPr>
        <w:t>ğ</w:t>
      </w:r>
      <w:r w:rsidRPr="002C49B2">
        <w:rPr>
          <w:rFonts w:ascii="Congenial" w:hAnsi="Congenial"/>
          <w:b/>
          <w:bCs/>
          <w:sz w:val="28"/>
          <w:szCs w:val="28"/>
        </w:rPr>
        <w:t>itim ve Bilgi Transferinin Sa</w:t>
      </w:r>
      <w:r w:rsidRPr="002C49B2">
        <w:rPr>
          <w:rFonts w:ascii="Calibri" w:hAnsi="Calibri" w:cs="Calibri"/>
          <w:b/>
          <w:bCs/>
          <w:sz w:val="28"/>
          <w:szCs w:val="28"/>
        </w:rPr>
        <w:t>ğ</w:t>
      </w:r>
      <w:r w:rsidRPr="002C49B2">
        <w:rPr>
          <w:rFonts w:ascii="Congenial" w:hAnsi="Congenial"/>
          <w:b/>
          <w:bCs/>
          <w:sz w:val="28"/>
          <w:szCs w:val="28"/>
        </w:rPr>
        <w:t>lanmas</w:t>
      </w:r>
      <w:r w:rsidRPr="002C49B2">
        <w:rPr>
          <w:rFonts w:ascii="Congenial" w:hAnsi="Congenial" w:cs="Congenial"/>
          <w:b/>
          <w:bCs/>
          <w:sz w:val="28"/>
          <w:szCs w:val="28"/>
        </w:rPr>
        <w:t>ı</w:t>
      </w:r>
      <w:r w:rsidRPr="002C49B2">
        <w:rPr>
          <w:rFonts w:ascii="Congenial" w:hAnsi="Congenial"/>
          <w:b/>
          <w:bCs/>
          <w:sz w:val="28"/>
          <w:szCs w:val="28"/>
        </w:rPr>
        <w:t>:</w:t>
      </w:r>
      <w:r w:rsidRPr="002C49B2">
        <w:rPr>
          <w:rFonts w:ascii="Congenial" w:hAnsi="Congenial"/>
          <w:sz w:val="28"/>
          <w:szCs w:val="28"/>
        </w:rPr>
        <w:t xml:space="preserve"> </w:t>
      </w:r>
      <w:r w:rsidR="003A200E">
        <w:rPr>
          <w:rFonts w:ascii="Congenial" w:hAnsi="Congenial"/>
          <w:sz w:val="28"/>
          <w:szCs w:val="28"/>
        </w:rPr>
        <w:t>SAMYO</w:t>
      </w:r>
      <w:r w:rsidRPr="002C49B2">
        <w:rPr>
          <w:rFonts w:ascii="Congenial" w:hAnsi="Congenial"/>
          <w:sz w:val="28"/>
          <w:szCs w:val="28"/>
        </w:rPr>
        <w:t>,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lebilirlik konusundaki fark</w:t>
      </w:r>
      <w:r w:rsidRPr="002C49B2">
        <w:rPr>
          <w:rFonts w:ascii="Congenial" w:hAnsi="Congenial" w:cs="Congenial"/>
          <w:sz w:val="28"/>
          <w:szCs w:val="28"/>
        </w:rPr>
        <w:t>ı</w:t>
      </w:r>
      <w:r w:rsidRPr="002C49B2">
        <w:rPr>
          <w:rFonts w:ascii="Congenial" w:hAnsi="Congenial"/>
          <w:sz w:val="28"/>
          <w:szCs w:val="28"/>
        </w:rPr>
        <w:t>ndal</w:t>
      </w:r>
      <w:r w:rsidRPr="002C49B2">
        <w:rPr>
          <w:rFonts w:ascii="Congenial" w:hAnsi="Congenial" w:cs="Congenial"/>
          <w:sz w:val="28"/>
          <w:szCs w:val="28"/>
        </w:rPr>
        <w:t>ı</w:t>
      </w:r>
      <w:r w:rsidRPr="002C49B2">
        <w:rPr>
          <w:rFonts w:ascii="Calibri" w:hAnsi="Calibri" w:cs="Calibri"/>
          <w:sz w:val="28"/>
          <w:szCs w:val="28"/>
        </w:rPr>
        <w:t>ğ</w:t>
      </w:r>
      <w:r w:rsidRPr="002C49B2">
        <w:rPr>
          <w:rFonts w:ascii="Congenial" w:hAnsi="Congenial" w:cs="Congenial"/>
          <w:sz w:val="28"/>
          <w:szCs w:val="28"/>
        </w:rPr>
        <w:t>ı</w:t>
      </w:r>
      <w:r w:rsidRPr="002C49B2">
        <w:rPr>
          <w:rFonts w:ascii="Congenial" w:hAnsi="Congenial"/>
          <w:sz w:val="28"/>
          <w:szCs w:val="28"/>
        </w:rPr>
        <w:t xml:space="preserve"> art</w:t>
      </w:r>
      <w:r w:rsidRPr="002C49B2">
        <w:rPr>
          <w:rFonts w:ascii="Congenial" w:hAnsi="Congenial" w:cs="Congenial"/>
          <w:sz w:val="28"/>
          <w:szCs w:val="28"/>
        </w:rPr>
        <w:t>ı</w:t>
      </w:r>
      <w:r w:rsidRPr="002C49B2">
        <w:rPr>
          <w:rFonts w:ascii="Congenial" w:hAnsi="Congenial"/>
          <w:sz w:val="28"/>
          <w:szCs w:val="28"/>
        </w:rPr>
        <w:t>rmak amac</w:t>
      </w:r>
      <w:r w:rsidRPr="002C49B2">
        <w:rPr>
          <w:rFonts w:ascii="Congenial" w:hAnsi="Congenial" w:cs="Congenial"/>
          <w:sz w:val="28"/>
          <w:szCs w:val="28"/>
        </w:rPr>
        <w:t>ı</w:t>
      </w:r>
      <w:r w:rsidRPr="002C49B2">
        <w:rPr>
          <w:rFonts w:ascii="Congenial" w:hAnsi="Congenial"/>
          <w:sz w:val="28"/>
          <w:szCs w:val="28"/>
        </w:rPr>
        <w:t>yla e</w:t>
      </w:r>
      <w:r w:rsidRPr="002C49B2">
        <w:rPr>
          <w:rFonts w:ascii="Calibri" w:hAnsi="Calibri" w:cs="Calibri"/>
          <w:sz w:val="28"/>
          <w:szCs w:val="28"/>
        </w:rPr>
        <w:t>ğ</w:t>
      </w:r>
      <w:r w:rsidRPr="002C49B2">
        <w:rPr>
          <w:rFonts w:ascii="Congenial" w:hAnsi="Congenial"/>
          <w:sz w:val="28"/>
          <w:szCs w:val="28"/>
        </w:rPr>
        <w:t xml:space="preserve">itim, </w:t>
      </w:r>
      <w:r w:rsidRPr="002C49B2">
        <w:rPr>
          <w:rFonts w:ascii="Congenial" w:hAnsi="Congenial" w:cs="Congenial"/>
          <w:sz w:val="28"/>
          <w:szCs w:val="28"/>
        </w:rPr>
        <w:t>ö</w:t>
      </w:r>
      <w:r w:rsidRPr="002C49B2">
        <w:rPr>
          <w:rFonts w:ascii="Calibri" w:hAnsi="Calibri" w:cs="Calibri"/>
          <w:sz w:val="28"/>
          <w:szCs w:val="28"/>
        </w:rPr>
        <w:t>ğ</w:t>
      </w:r>
      <w:r w:rsidRPr="002C49B2">
        <w:rPr>
          <w:rFonts w:ascii="Congenial" w:hAnsi="Congenial"/>
          <w:sz w:val="28"/>
          <w:szCs w:val="28"/>
        </w:rPr>
        <w:t>retim ve ara</w:t>
      </w:r>
      <w:r w:rsidRPr="002C49B2">
        <w:rPr>
          <w:rFonts w:ascii="Calibri" w:hAnsi="Calibri" w:cs="Calibri"/>
          <w:sz w:val="28"/>
          <w:szCs w:val="28"/>
        </w:rPr>
        <w:t>ş</w:t>
      </w:r>
      <w:r w:rsidRPr="002C49B2">
        <w:rPr>
          <w:rFonts w:ascii="Congenial" w:hAnsi="Congenial"/>
          <w:sz w:val="28"/>
          <w:szCs w:val="28"/>
        </w:rPr>
        <w:t>t</w:t>
      </w:r>
      <w:r w:rsidRPr="002C49B2">
        <w:rPr>
          <w:rFonts w:ascii="Congenial" w:hAnsi="Congenial" w:cs="Congenial"/>
          <w:sz w:val="28"/>
          <w:szCs w:val="28"/>
        </w:rPr>
        <w:t>ı</w:t>
      </w:r>
      <w:r w:rsidRPr="002C49B2">
        <w:rPr>
          <w:rFonts w:ascii="Congenial" w:hAnsi="Congenial"/>
          <w:sz w:val="28"/>
          <w:szCs w:val="28"/>
        </w:rPr>
        <w:t>rmay</w:t>
      </w:r>
      <w:r w:rsidRPr="002C49B2">
        <w:rPr>
          <w:rFonts w:ascii="Congenial" w:hAnsi="Congenial" w:cs="Congenial"/>
          <w:sz w:val="28"/>
          <w:szCs w:val="28"/>
        </w:rPr>
        <w:t>ı</w:t>
      </w:r>
      <w:r w:rsidRPr="002C49B2">
        <w:rPr>
          <w:rFonts w:ascii="Congenial" w:hAnsi="Congenial"/>
          <w:sz w:val="28"/>
          <w:szCs w:val="28"/>
        </w:rPr>
        <w:t xml:space="preserve"> te</w:t>
      </w:r>
      <w:r w:rsidRPr="002C49B2">
        <w:rPr>
          <w:rFonts w:ascii="Calibri" w:hAnsi="Calibri" w:cs="Calibri"/>
          <w:sz w:val="28"/>
          <w:szCs w:val="28"/>
        </w:rPr>
        <w:t>ş</w:t>
      </w:r>
      <w:r w:rsidRPr="002C49B2">
        <w:rPr>
          <w:rFonts w:ascii="Congenial" w:hAnsi="Congenial"/>
          <w:sz w:val="28"/>
          <w:szCs w:val="28"/>
        </w:rPr>
        <w:t xml:space="preserve">vik eder. Bu sayede </w:t>
      </w:r>
      <w:r w:rsidRPr="002C49B2">
        <w:rPr>
          <w:rFonts w:ascii="Congenial" w:hAnsi="Congenial" w:cs="Congenial"/>
          <w:sz w:val="28"/>
          <w:szCs w:val="28"/>
        </w:rPr>
        <w:t>ç</w:t>
      </w:r>
      <w:r w:rsidRPr="002C49B2">
        <w:rPr>
          <w:rFonts w:ascii="Congenial" w:hAnsi="Congenial"/>
          <w:sz w:val="28"/>
          <w:szCs w:val="28"/>
        </w:rPr>
        <w:t>evre ve toplumun korunmas</w:t>
      </w:r>
      <w:r w:rsidRPr="002C49B2">
        <w:rPr>
          <w:rFonts w:ascii="Congenial" w:hAnsi="Congenial" w:cs="Congenial"/>
          <w:sz w:val="28"/>
          <w:szCs w:val="28"/>
        </w:rPr>
        <w:t>ı</w:t>
      </w:r>
      <w:r w:rsidRPr="002C49B2">
        <w:rPr>
          <w:rFonts w:ascii="Congenial" w:hAnsi="Congenial"/>
          <w:sz w:val="28"/>
          <w:szCs w:val="28"/>
        </w:rPr>
        <w:t>na y</w:t>
      </w:r>
      <w:r w:rsidRPr="002C49B2">
        <w:rPr>
          <w:rFonts w:ascii="Congenial" w:hAnsi="Congenial" w:cs="Congenial"/>
          <w:sz w:val="28"/>
          <w:szCs w:val="28"/>
        </w:rPr>
        <w:t>ö</w:t>
      </w:r>
      <w:r w:rsidRPr="002C49B2">
        <w:rPr>
          <w:rFonts w:ascii="Congenial" w:hAnsi="Congenial"/>
          <w:sz w:val="28"/>
          <w:szCs w:val="28"/>
        </w:rPr>
        <w:t>nelik olumlu katk</w:t>
      </w:r>
      <w:r w:rsidRPr="002C49B2">
        <w:rPr>
          <w:rFonts w:ascii="Congenial" w:hAnsi="Congenial" w:cs="Congenial"/>
          <w:sz w:val="28"/>
          <w:szCs w:val="28"/>
        </w:rPr>
        <w:t>ı</w:t>
      </w:r>
      <w:r w:rsidRPr="002C49B2">
        <w:rPr>
          <w:rFonts w:ascii="Congenial" w:hAnsi="Congenial"/>
          <w:sz w:val="28"/>
          <w:szCs w:val="28"/>
        </w:rPr>
        <w:t>lar sa</w:t>
      </w:r>
      <w:r w:rsidRPr="002C49B2">
        <w:rPr>
          <w:rFonts w:ascii="Calibri" w:hAnsi="Calibri" w:cs="Calibri"/>
          <w:sz w:val="28"/>
          <w:szCs w:val="28"/>
        </w:rPr>
        <w:t>ğ</w:t>
      </w:r>
      <w:r w:rsidRPr="002C49B2">
        <w:rPr>
          <w:rFonts w:ascii="Congenial" w:hAnsi="Congenial"/>
          <w:sz w:val="28"/>
          <w:szCs w:val="28"/>
        </w:rPr>
        <w:t>lar.</w:t>
      </w:r>
    </w:p>
    <w:p w14:paraId="788E39C4" w14:textId="77777777" w:rsidR="002C49B2" w:rsidRPr="002C49B2" w:rsidRDefault="002C49B2" w:rsidP="002C49B2">
      <w:pPr>
        <w:numPr>
          <w:ilvl w:val="0"/>
          <w:numId w:val="1"/>
        </w:numPr>
        <w:spacing w:line="360" w:lineRule="auto"/>
        <w:jc w:val="both"/>
        <w:rPr>
          <w:rFonts w:ascii="Congenial" w:hAnsi="Congenial"/>
          <w:sz w:val="28"/>
          <w:szCs w:val="28"/>
        </w:rPr>
      </w:pPr>
      <w:r w:rsidRPr="002C49B2">
        <w:rPr>
          <w:rFonts w:ascii="Congenial" w:hAnsi="Congenial"/>
          <w:b/>
          <w:bCs/>
          <w:sz w:val="28"/>
          <w:szCs w:val="28"/>
        </w:rPr>
        <w:t xml:space="preserve">Kampüslerde Tüm Faaliyetlerin Sürdürülebilirlik </w:t>
      </w:r>
      <w:r w:rsidRPr="002C49B2">
        <w:rPr>
          <w:rFonts w:ascii="Calibri" w:hAnsi="Calibri" w:cs="Calibri"/>
          <w:b/>
          <w:bCs/>
          <w:sz w:val="28"/>
          <w:szCs w:val="28"/>
        </w:rPr>
        <w:t>İ</w:t>
      </w:r>
      <w:r w:rsidRPr="002C49B2">
        <w:rPr>
          <w:rFonts w:ascii="Congenial" w:hAnsi="Congenial"/>
          <w:b/>
          <w:bCs/>
          <w:sz w:val="28"/>
          <w:szCs w:val="28"/>
        </w:rPr>
        <w:t>lkelerine G</w:t>
      </w:r>
      <w:r w:rsidRPr="002C49B2">
        <w:rPr>
          <w:rFonts w:ascii="Congenial" w:hAnsi="Congenial" w:cs="Congenial"/>
          <w:b/>
          <w:bCs/>
          <w:sz w:val="28"/>
          <w:szCs w:val="28"/>
        </w:rPr>
        <w:t>ö</w:t>
      </w:r>
      <w:r w:rsidRPr="002C49B2">
        <w:rPr>
          <w:rFonts w:ascii="Congenial" w:hAnsi="Congenial"/>
          <w:b/>
          <w:bCs/>
          <w:sz w:val="28"/>
          <w:szCs w:val="28"/>
        </w:rPr>
        <w:t>re Planlanmas</w:t>
      </w:r>
      <w:r w:rsidRPr="002C49B2">
        <w:rPr>
          <w:rFonts w:ascii="Congenial" w:hAnsi="Congenial" w:cs="Congenial"/>
          <w:b/>
          <w:bCs/>
          <w:sz w:val="28"/>
          <w:szCs w:val="28"/>
        </w:rPr>
        <w:t>ı</w:t>
      </w:r>
      <w:r w:rsidRPr="002C49B2">
        <w:rPr>
          <w:rFonts w:ascii="Congenial" w:hAnsi="Congenial"/>
          <w:b/>
          <w:bCs/>
          <w:sz w:val="28"/>
          <w:szCs w:val="28"/>
        </w:rPr>
        <w:t>:</w:t>
      </w:r>
      <w:r w:rsidRPr="002C49B2">
        <w:rPr>
          <w:rFonts w:ascii="Congenial" w:hAnsi="Congenial"/>
          <w:sz w:val="28"/>
          <w:szCs w:val="28"/>
        </w:rPr>
        <w:t xml:space="preserve"> Üniversite, kampüslerindeki faaliyetlerin ekonomi, çevre ve toplum üzerindeki etkilerini minimize etmek için bir dizi sürdürülebilirlik ilkesini hayata geçirir. Bu, enerji kullanımından atıkların yönetimine kadar geni</w:t>
      </w:r>
      <w:r w:rsidRPr="002C49B2">
        <w:rPr>
          <w:rFonts w:ascii="Calibri" w:hAnsi="Calibri" w:cs="Calibri"/>
          <w:sz w:val="28"/>
          <w:szCs w:val="28"/>
        </w:rPr>
        <w:t>ş</w:t>
      </w:r>
      <w:r w:rsidRPr="002C49B2">
        <w:rPr>
          <w:rFonts w:ascii="Congenial" w:hAnsi="Congenial"/>
          <w:sz w:val="28"/>
          <w:szCs w:val="28"/>
        </w:rPr>
        <w:t xml:space="preserve"> bir yelpazede uygulamalar</w:t>
      </w:r>
      <w:r w:rsidRPr="002C49B2">
        <w:rPr>
          <w:rFonts w:ascii="Congenial" w:hAnsi="Congenial" w:cs="Congenial"/>
          <w:sz w:val="28"/>
          <w:szCs w:val="28"/>
        </w:rPr>
        <w:t>ı</w:t>
      </w:r>
      <w:r w:rsidRPr="002C49B2">
        <w:rPr>
          <w:rFonts w:ascii="Congenial" w:hAnsi="Congenial"/>
          <w:sz w:val="28"/>
          <w:szCs w:val="28"/>
        </w:rPr>
        <w:t xml:space="preserve"> i</w:t>
      </w:r>
      <w:r w:rsidRPr="002C49B2">
        <w:rPr>
          <w:rFonts w:ascii="Congenial" w:hAnsi="Congenial" w:cs="Congenial"/>
          <w:sz w:val="28"/>
          <w:szCs w:val="28"/>
        </w:rPr>
        <w:t>ç</w:t>
      </w:r>
      <w:r w:rsidRPr="002C49B2">
        <w:rPr>
          <w:rFonts w:ascii="Congenial" w:hAnsi="Congenial"/>
          <w:sz w:val="28"/>
          <w:szCs w:val="28"/>
        </w:rPr>
        <w:t>erir.</w:t>
      </w:r>
    </w:p>
    <w:p w14:paraId="57F4D375" w14:textId="4D7C1D0A" w:rsidR="00F5184A" w:rsidRDefault="002C49B2" w:rsidP="00B8304F">
      <w:pPr>
        <w:numPr>
          <w:ilvl w:val="0"/>
          <w:numId w:val="1"/>
        </w:numPr>
        <w:spacing w:line="360" w:lineRule="auto"/>
        <w:jc w:val="both"/>
        <w:rPr>
          <w:rFonts w:ascii="Congenial" w:hAnsi="Congenial"/>
          <w:sz w:val="28"/>
          <w:szCs w:val="28"/>
        </w:rPr>
      </w:pPr>
      <w:r w:rsidRPr="002C49B2">
        <w:rPr>
          <w:rFonts w:ascii="Congenial" w:hAnsi="Congenial"/>
          <w:b/>
          <w:bCs/>
          <w:sz w:val="28"/>
          <w:szCs w:val="28"/>
        </w:rPr>
        <w:t>Raporlama ve Yönetim:</w:t>
      </w:r>
      <w:r w:rsidRPr="002C49B2">
        <w:rPr>
          <w:rFonts w:ascii="Congenial" w:hAnsi="Congenial"/>
          <w:sz w:val="28"/>
          <w:szCs w:val="28"/>
        </w:rPr>
        <w:t xml:space="preserve"> </w:t>
      </w:r>
      <w:r w:rsidR="003A200E" w:rsidRPr="00033BDB">
        <w:rPr>
          <w:rFonts w:ascii="Congenial" w:hAnsi="Congenial"/>
          <w:sz w:val="28"/>
          <w:szCs w:val="28"/>
        </w:rPr>
        <w:t>SAMYO</w:t>
      </w:r>
      <w:r w:rsidRPr="002C49B2">
        <w:rPr>
          <w:rFonts w:ascii="Congenial" w:hAnsi="Congenial"/>
          <w:sz w:val="28"/>
          <w:szCs w:val="28"/>
        </w:rPr>
        <w:t>, S</w:t>
      </w:r>
      <w:r w:rsidRPr="002C49B2">
        <w:rPr>
          <w:rFonts w:ascii="Congenial" w:hAnsi="Congenial" w:cs="Congenial"/>
          <w:sz w:val="28"/>
          <w:szCs w:val="28"/>
        </w:rPr>
        <w:t>ü</w:t>
      </w:r>
      <w:r w:rsidRPr="002C49B2">
        <w:rPr>
          <w:rFonts w:ascii="Congenial" w:hAnsi="Congenial"/>
          <w:sz w:val="28"/>
          <w:szCs w:val="28"/>
        </w:rPr>
        <w:t>rd</w:t>
      </w:r>
      <w:r w:rsidRPr="002C49B2">
        <w:rPr>
          <w:rFonts w:ascii="Congenial" w:hAnsi="Congenial" w:cs="Congenial"/>
          <w:sz w:val="28"/>
          <w:szCs w:val="28"/>
        </w:rPr>
        <w:t>ü</w:t>
      </w:r>
      <w:r w:rsidRPr="002C49B2">
        <w:rPr>
          <w:rFonts w:ascii="Congenial" w:hAnsi="Congenial"/>
          <w:sz w:val="28"/>
          <w:szCs w:val="28"/>
        </w:rPr>
        <w:t>r</w:t>
      </w:r>
      <w:r w:rsidRPr="002C49B2">
        <w:rPr>
          <w:rFonts w:ascii="Congenial" w:hAnsi="Congenial" w:cs="Congenial"/>
          <w:sz w:val="28"/>
          <w:szCs w:val="28"/>
        </w:rPr>
        <w:t>ü</w:t>
      </w:r>
      <w:r w:rsidRPr="002C49B2">
        <w:rPr>
          <w:rFonts w:ascii="Congenial" w:hAnsi="Congenial"/>
          <w:sz w:val="28"/>
          <w:szCs w:val="28"/>
        </w:rPr>
        <w:t xml:space="preserve">lebilir </w:t>
      </w:r>
      <w:r w:rsidRPr="002C49B2">
        <w:rPr>
          <w:rFonts w:ascii="Congenial" w:hAnsi="Congenial" w:cs="Congenial"/>
          <w:sz w:val="28"/>
          <w:szCs w:val="28"/>
        </w:rPr>
        <w:t>Ç</w:t>
      </w:r>
      <w:r w:rsidRPr="002C49B2">
        <w:rPr>
          <w:rFonts w:ascii="Congenial" w:hAnsi="Congenial"/>
          <w:sz w:val="28"/>
          <w:szCs w:val="28"/>
        </w:rPr>
        <w:t>evre politikas</w:t>
      </w:r>
      <w:r w:rsidRPr="002C49B2">
        <w:rPr>
          <w:rFonts w:ascii="Congenial" w:hAnsi="Congenial" w:cs="Congenial"/>
          <w:sz w:val="28"/>
          <w:szCs w:val="28"/>
        </w:rPr>
        <w:t>ı</w:t>
      </w:r>
      <w:r w:rsidRPr="002C49B2">
        <w:rPr>
          <w:rFonts w:ascii="Congenial" w:hAnsi="Congenial"/>
          <w:sz w:val="28"/>
          <w:szCs w:val="28"/>
        </w:rPr>
        <w:t>n</w:t>
      </w:r>
      <w:r w:rsidRPr="002C49B2">
        <w:rPr>
          <w:rFonts w:ascii="Congenial" w:hAnsi="Congenial" w:cs="Congenial"/>
          <w:sz w:val="28"/>
          <w:szCs w:val="28"/>
        </w:rPr>
        <w:t>ı</w:t>
      </w:r>
      <w:r w:rsidR="00B24F0E">
        <w:rPr>
          <w:rFonts w:ascii="Congenial" w:hAnsi="Congenial"/>
          <w:sz w:val="28"/>
          <w:szCs w:val="28"/>
        </w:rPr>
        <w:t xml:space="preserve"> düze</w:t>
      </w:r>
      <w:r w:rsidR="00E179A9">
        <w:rPr>
          <w:rFonts w:ascii="Congenial" w:hAnsi="Congenial"/>
          <w:sz w:val="28"/>
          <w:szCs w:val="28"/>
        </w:rPr>
        <w:t>nli olarak</w:t>
      </w:r>
      <w:r w:rsidRPr="002C49B2">
        <w:rPr>
          <w:rFonts w:ascii="Congenial" w:hAnsi="Congenial"/>
          <w:sz w:val="28"/>
          <w:szCs w:val="28"/>
        </w:rPr>
        <w:t xml:space="preserve"> g</w:t>
      </w:r>
      <w:r w:rsidRPr="002C49B2">
        <w:rPr>
          <w:rFonts w:ascii="Congenial" w:hAnsi="Congenial" w:cs="Congenial"/>
          <w:sz w:val="28"/>
          <w:szCs w:val="28"/>
        </w:rPr>
        <w:t>ö</w:t>
      </w:r>
      <w:r w:rsidRPr="002C49B2">
        <w:rPr>
          <w:rFonts w:ascii="Congenial" w:hAnsi="Congenial"/>
          <w:sz w:val="28"/>
          <w:szCs w:val="28"/>
        </w:rPr>
        <w:t>zden ge</w:t>
      </w:r>
      <w:r w:rsidRPr="002C49B2">
        <w:rPr>
          <w:rFonts w:ascii="Congenial" w:hAnsi="Congenial" w:cs="Congenial"/>
          <w:sz w:val="28"/>
          <w:szCs w:val="28"/>
        </w:rPr>
        <w:t>ç</w:t>
      </w:r>
      <w:r w:rsidRPr="002C49B2">
        <w:rPr>
          <w:rFonts w:ascii="Congenial" w:hAnsi="Congenial"/>
          <w:sz w:val="28"/>
          <w:szCs w:val="28"/>
        </w:rPr>
        <w:t>irir ve geli</w:t>
      </w:r>
      <w:r w:rsidRPr="002C49B2">
        <w:rPr>
          <w:rFonts w:ascii="Calibri" w:hAnsi="Calibri" w:cs="Calibri"/>
          <w:sz w:val="28"/>
          <w:szCs w:val="28"/>
        </w:rPr>
        <w:t>ş</w:t>
      </w:r>
      <w:r w:rsidRPr="002C49B2">
        <w:rPr>
          <w:rFonts w:ascii="Congenial" w:hAnsi="Congenial"/>
          <w:sz w:val="28"/>
          <w:szCs w:val="28"/>
        </w:rPr>
        <w:t xml:space="preserve">meleri </w:t>
      </w:r>
      <w:r w:rsidRPr="002C49B2">
        <w:rPr>
          <w:rFonts w:ascii="Congenial" w:hAnsi="Congenial" w:cs="Congenial"/>
          <w:sz w:val="28"/>
          <w:szCs w:val="28"/>
        </w:rPr>
        <w:t>ü</w:t>
      </w:r>
      <w:r w:rsidRPr="002C49B2">
        <w:rPr>
          <w:rFonts w:ascii="Congenial" w:hAnsi="Congenial"/>
          <w:sz w:val="28"/>
          <w:szCs w:val="28"/>
        </w:rPr>
        <w:t>niversite y</w:t>
      </w:r>
      <w:r w:rsidRPr="002C49B2">
        <w:rPr>
          <w:rFonts w:ascii="Congenial" w:hAnsi="Congenial" w:cs="Congenial"/>
          <w:sz w:val="28"/>
          <w:szCs w:val="28"/>
        </w:rPr>
        <w:t>ö</w:t>
      </w:r>
      <w:r w:rsidRPr="002C49B2">
        <w:rPr>
          <w:rFonts w:ascii="Congenial" w:hAnsi="Congenial"/>
          <w:sz w:val="28"/>
          <w:szCs w:val="28"/>
        </w:rPr>
        <w:t>netimine raporlar. Bu raporlama s</w:t>
      </w:r>
      <w:r w:rsidRPr="002C49B2">
        <w:rPr>
          <w:rFonts w:ascii="Congenial" w:hAnsi="Congenial" w:cs="Congenial"/>
          <w:sz w:val="28"/>
          <w:szCs w:val="28"/>
        </w:rPr>
        <w:t>ü</w:t>
      </w:r>
      <w:r w:rsidRPr="002C49B2">
        <w:rPr>
          <w:rFonts w:ascii="Congenial" w:hAnsi="Congenial"/>
          <w:sz w:val="28"/>
          <w:szCs w:val="28"/>
        </w:rPr>
        <w:t>reci, politikalar</w:t>
      </w:r>
      <w:r w:rsidRPr="002C49B2">
        <w:rPr>
          <w:rFonts w:ascii="Congenial" w:hAnsi="Congenial" w:cs="Congenial"/>
          <w:sz w:val="28"/>
          <w:szCs w:val="28"/>
        </w:rPr>
        <w:t>ı</w:t>
      </w:r>
      <w:r w:rsidRPr="002C49B2">
        <w:rPr>
          <w:rFonts w:ascii="Congenial" w:hAnsi="Congenial"/>
          <w:sz w:val="28"/>
          <w:szCs w:val="28"/>
        </w:rPr>
        <w:t>n etkinli</w:t>
      </w:r>
      <w:r w:rsidRPr="002C49B2">
        <w:rPr>
          <w:rFonts w:ascii="Calibri" w:hAnsi="Calibri" w:cs="Calibri"/>
          <w:sz w:val="28"/>
          <w:szCs w:val="28"/>
        </w:rPr>
        <w:t>ğ</w:t>
      </w:r>
      <w:r w:rsidRPr="002C49B2">
        <w:rPr>
          <w:rFonts w:ascii="Congenial" w:hAnsi="Congenial"/>
          <w:sz w:val="28"/>
          <w:szCs w:val="28"/>
        </w:rPr>
        <w:t>ini de</w:t>
      </w:r>
      <w:r w:rsidRPr="002C49B2">
        <w:rPr>
          <w:rFonts w:ascii="Calibri" w:hAnsi="Calibri" w:cs="Calibri"/>
          <w:sz w:val="28"/>
          <w:szCs w:val="28"/>
        </w:rPr>
        <w:t>ğ</w:t>
      </w:r>
      <w:r w:rsidRPr="002C49B2">
        <w:rPr>
          <w:rFonts w:ascii="Congenial" w:hAnsi="Congenial"/>
          <w:sz w:val="28"/>
          <w:szCs w:val="28"/>
        </w:rPr>
        <w:t>erlendirerek gerekirse g</w:t>
      </w:r>
      <w:r w:rsidRPr="002C49B2">
        <w:rPr>
          <w:rFonts w:ascii="Congenial" w:hAnsi="Congenial" w:cs="Congenial"/>
          <w:sz w:val="28"/>
          <w:szCs w:val="28"/>
        </w:rPr>
        <w:t>ü</w:t>
      </w:r>
      <w:r w:rsidRPr="002C49B2">
        <w:rPr>
          <w:rFonts w:ascii="Congenial" w:hAnsi="Congenial"/>
          <w:sz w:val="28"/>
          <w:szCs w:val="28"/>
        </w:rPr>
        <w:t>ncellemeler yapmay</w:t>
      </w:r>
      <w:r w:rsidRPr="002C49B2">
        <w:rPr>
          <w:rFonts w:ascii="Congenial" w:hAnsi="Congenial" w:cs="Congenial"/>
          <w:sz w:val="28"/>
          <w:szCs w:val="28"/>
        </w:rPr>
        <w:t>ı</w:t>
      </w:r>
      <w:r w:rsidRPr="002C49B2">
        <w:rPr>
          <w:rFonts w:ascii="Congenial" w:hAnsi="Congenial"/>
          <w:sz w:val="28"/>
          <w:szCs w:val="28"/>
        </w:rPr>
        <w:t xml:space="preserve"> sa</w:t>
      </w:r>
      <w:r w:rsidRPr="002C49B2">
        <w:rPr>
          <w:rFonts w:ascii="Calibri" w:hAnsi="Calibri" w:cs="Calibri"/>
          <w:sz w:val="28"/>
          <w:szCs w:val="28"/>
        </w:rPr>
        <w:t>ğ</w:t>
      </w:r>
      <w:r w:rsidRPr="002C49B2">
        <w:rPr>
          <w:rFonts w:ascii="Congenial" w:hAnsi="Congenial"/>
          <w:sz w:val="28"/>
          <w:szCs w:val="28"/>
        </w:rPr>
        <w:t>lar.</w:t>
      </w:r>
    </w:p>
    <w:p w14:paraId="0F3F5C2A" w14:textId="77777777" w:rsidR="00F5184A" w:rsidRPr="00F5184A" w:rsidRDefault="00F5184A" w:rsidP="00F5184A">
      <w:pPr>
        <w:spacing w:line="360" w:lineRule="auto"/>
        <w:jc w:val="center"/>
        <w:rPr>
          <w:rFonts w:ascii="Congenial" w:hAnsi="Congenial"/>
          <w:b/>
          <w:bCs/>
          <w:sz w:val="32"/>
          <w:szCs w:val="32"/>
          <w:lang w:val="en-US"/>
        </w:rPr>
      </w:pPr>
      <w:r w:rsidRPr="00F5184A">
        <w:rPr>
          <w:rFonts w:ascii="Congenial" w:hAnsi="Congenial"/>
          <w:b/>
          <w:bCs/>
          <w:sz w:val="32"/>
          <w:szCs w:val="32"/>
          <w:lang w:val="en-US"/>
        </w:rPr>
        <w:lastRenderedPageBreak/>
        <w:t>Mudurnu Süreyya Astarcı Vocational School</w:t>
      </w:r>
    </w:p>
    <w:p w14:paraId="0CBF7048" w14:textId="77777777" w:rsidR="00F5184A" w:rsidRPr="00F5184A" w:rsidRDefault="00F5184A" w:rsidP="00F5184A">
      <w:pPr>
        <w:spacing w:line="360" w:lineRule="auto"/>
        <w:jc w:val="center"/>
        <w:rPr>
          <w:rFonts w:ascii="Congenial" w:hAnsi="Congenial"/>
          <w:b/>
          <w:bCs/>
          <w:sz w:val="32"/>
          <w:szCs w:val="32"/>
          <w:lang w:val="en-US"/>
        </w:rPr>
      </w:pPr>
      <w:r w:rsidRPr="00F5184A">
        <w:rPr>
          <w:rFonts w:ascii="Congenial" w:hAnsi="Congenial"/>
          <w:b/>
          <w:bCs/>
          <w:sz w:val="32"/>
          <w:szCs w:val="32"/>
          <w:lang w:val="en-US"/>
        </w:rPr>
        <w:t>Our Sustainable Environmental Policy</w:t>
      </w:r>
    </w:p>
    <w:p w14:paraId="27433667" w14:textId="77777777" w:rsidR="00F5184A" w:rsidRPr="00F5184A" w:rsidRDefault="00F5184A" w:rsidP="00F5184A">
      <w:pPr>
        <w:spacing w:line="360" w:lineRule="auto"/>
        <w:jc w:val="both"/>
        <w:rPr>
          <w:rFonts w:ascii="Congenial" w:hAnsi="Congenial"/>
          <w:b/>
          <w:bCs/>
          <w:sz w:val="28"/>
          <w:szCs w:val="28"/>
        </w:rPr>
      </w:pPr>
    </w:p>
    <w:p w14:paraId="588AC264" w14:textId="77777777" w:rsidR="00F5184A" w:rsidRPr="00F5184A" w:rsidRDefault="00F5184A" w:rsidP="00F5184A">
      <w:pPr>
        <w:spacing w:line="360" w:lineRule="auto"/>
        <w:jc w:val="both"/>
        <w:rPr>
          <w:rFonts w:ascii="Congenial" w:hAnsi="Congenial"/>
          <w:sz w:val="28"/>
          <w:szCs w:val="28"/>
          <w:lang w:val="en-US"/>
        </w:rPr>
      </w:pPr>
      <w:r w:rsidRPr="00F5184A">
        <w:rPr>
          <w:rFonts w:ascii="Congenial" w:hAnsi="Congenial"/>
          <w:sz w:val="28"/>
          <w:szCs w:val="28"/>
          <w:lang w:val="en-US"/>
        </w:rPr>
        <w:t>Mudurnu Süreyya Astarcı Vocational School (SAMYO) adopts the definition of Sustainability made by the Brundtland Commission (1987) and carries out activities in line with the United Nations Sustainable Development Goals (2015), especially in the fields of research, education and social contribution. With its Sustainable Environment policy, the University aims to balance economic, social and environmental impacts in every decision it makes. This policy includes strategies to become a university sensitive to global and local environmental problems by producing sustainable solutions. These strategies cover four main sustainability goals:</w:t>
      </w:r>
    </w:p>
    <w:p w14:paraId="5E506046" w14:textId="77777777" w:rsidR="00F5184A" w:rsidRPr="00F5184A" w:rsidRDefault="00F5184A" w:rsidP="00F5184A">
      <w:pPr>
        <w:spacing w:line="360" w:lineRule="auto"/>
        <w:jc w:val="both"/>
        <w:rPr>
          <w:rFonts w:ascii="Congenial" w:hAnsi="Congenial"/>
          <w:sz w:val="28"/>
          <w:szCs w:val="28"/>
          <w:lang w:val="en-US"/>
        </w:rPr>
      </w:pPr>
      <w:r w:rsidRPr="00F5184A">
        <w:rPr>
          <w:rFonts w:ascii="Congenial" w:hAnsi="Congenial"/>
          <w:sz w:val="28"/>
          <w:szCs w:val="28"/>
          <w:lang w:val="en-US"/>
        </w:rPr>
        <w:t>1. Adoption of the United Nations Sustainable Development Goals: SAMYO aims to contribute to the 17 Sustainable Development Goals determined by the United Nations with its education, training and research activities. In this context, it provides sustainable solutions by finding solutions to global challenges.</w:t>
      </w:r>
    </w:p>
    <w:p w14:paraId="4C8A577D" w14:textId="77777777" w:rsidR="00F5184A" w:rsidRPr="00F5184A" w:rsidRDefault="00F5184A" w:rsidP="00F5184A">
      <w:pPr>
        <w:spacing w:line="360" w:lineRule="auto"/>
        <w:jc w:val="both"/>
        <w:rPr>
          <w:rFonts w:ascii="Congenial" w:hAnsi="Congenial"/>
          <w:sz w:val="28"/>
          <w:szCs w:val="28"/>
          <w:lang w:val="en-US"/>
        </w:rPr>
      </w:pPr>
      <w:r w:rsidRPr="00F5184A">
        <w:rPr>
          <w:rFonts w:ascii="Congenial" w:hAnsi="Congenial"/>
          <w:sz w:val="28"/>
          <w:szCs w:val="28"/>
          <w:lang w:val="en-US"/>
        </w:rPr>
        <w:t>2. Ensuring Research, Training and Knowledge Transfer: SAMYO encourages education, training and research in order to raise awareness about sustainability. In this way, it makes positive contributions to the protection of the environment and society.</w:t>
      </w:r>
    </w:p>
    <w:p w14:paraId="724B2C20" w14:textId="77777777" w:rsidR="00F5184A" w:rsidRPr="00F5184A" w:rsidRDefault="00F5184A" w:rsidP="00F5184A">
      <w:pPr>
        <w:spacing w:line="360" w:lineRule="auto"/>
        <w:jc w:val="both"/>
        <w:rPr>
          <w:rFonts w:ascii="Congenial" w:hAnsi="Congenial"/>
          <w:sz w:val="28"/>
          <w:szCs w:val="28"/>
          <w:lang w:val="en-US"/>
        </w:rPr>
      </w:pPr>
      <w:r w:rsidRPr="00F5184A">
        <w:rPr>
          <w:rFonts w:ascii="Congenial" w:hAnsi="Congenial"/>
          <w:sz w:val="28"/>
          <w:szCs w:val="28"/>
          <w:lang w:val="en-US"/>
        </w:rPr>
        <w:t>3. Planning All Activities on Campuses According to Sustainability Principles: The University implements a series of sustainability principles to minimize the effects of activities on its campuses on the economy, environment and society. This includes a wide range of applications, from energy use to waste management.</w:t>
      </w:r>
    </w:p>
    <w:p w14:paraId="496C66B3" w14:textId="20A63690" w:rsidR="009823D9" w:rsidRPr="00F5184A" w:rsidRDefault="00F5184A" w:rsidP="00F5184A">
      <w:pPr>
        <w:spacing w:line="360" w:lineRule="auto"/>
        <w:jc w:val="both"/>
        <w:rPr>
          <w:rFonts w:ascii="Congenial" w:hAnsi="Congenial"/>
          <w:sz w:val="28"/>
          <w:szCs w:val="28"/>
          <w:lang w:val="en-US"/>
        </w:rPr>
      </w:pPr>
      <w:r w:rsidRPr="00F5184A">
        <w:rPr>
          <w:rFonts w:ascii="Congenial" w:hAnsi="Congenial"/>
          <w:sz w:val="28"/>
          <w:szCs w:val="28"/>
          <w:lang w:val="en-US"/>
        </w:rPr>
        <w:t xml:space="preserve">4. Reporting and Management: SAMYO reviews its Sustainable Environment policy </w:t>
      </w:r>
      <w:r w:rsidR="00B24F0E">
        <w:rPr>
          <w:rFonts w:ascii="Congenial" w:hAnsi="Congenial"/>
          <w:sz w:val="28"/>
          <w:szCs w:val="28"/>
          <w:lang w:val="en-US"/>
        </w:rPr>
        <w:t xml:space="preserve">periodically </w:t>
      </w:r>
      <w:r w:rsidRPr="00F5184A">
        <w:rPr>
          <w:rFonts w:ascii="Congenial" w:hAnsi="Congenial"/>
          <w:sz w:val="28"/>
          <w:szCs w:val="28"/>
          <w:lang w:val="en-US"/>
        </w:rPr>
        <w:t>and reports the developments to the university management. This reporting process evaluates the effectiveness of policies and makes updates if necessary.</w:t>
      </w:r>
    </w:p>
    <w:sectPr w:rsidR="009823D9" w:rsidRPr="00F5184A" w:rsidSect="00325842">
      <w:pgSz w:w="11906" w:h="16838"/>
      <w:pgMar w:top="1417" w:right="1417" w:bottom="1417" w:left="1417" w:header="708" w:footer="708" w:gutter="0"/>
      <w:pgBorders w:offsetFrom="page">
        <w:top w:val="decoArch" w:sz="30" w:space="24" w:color="C00000"/>
        <w:left w:val="decoArch" w:sz="30" w:space="24" w:color="C00000"/>
        <w:bottom w:val="decoArch" w:sz="30" w:space="24" w:color="C00000"/>
        <w:right w:val="decoArch" w:sz="3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567"/>
    <w:multiLevelType w:val="multilevel"/>
    <w:tmpl w:val="4B5EA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07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A"/>
    <w:rsid w:val="00033BDB"/>
    <w:rsid w:val="0017604B"/>
    <w:rsid w:val="001825A2"/>
    <w:rsid w:val="00195E24"/>
    <w:rsid w:val="00241185"/>
    <w:rsid w:val="00285C44"/>
    <w:rsid w:val="002C49B2"/>
    <w:rsid w:val="003027D7"/>
    <w:rsid w:val="00325842"/>
    <w:rsid w:val="0037007B"/>
    <w:rsid w:val="003A200E"/>
    <w:rsid w:val="003B2C33"/>
    <w:rsid w:val="003F23B9"/>
    <w:rsid w:val="0060364A"/>
    <w:rsid w:val="00752DBC"/>
    <w:rsid w:val="007E1C14"/>
    <w:rsid w:val="008F358C"/>
    <w:rsid w:val="00963B9C"/>
    <w:rsid w:val="009823D9"/>
    <w:rsid w:val="00983DE5"/>
    <w:rsid w:val="00B01CFE"/>
    <w:rsid w:val="00B24F0E"/>
    <w:rsid w:val="00B810EA"/>
    <w:rsid w:val="00C259AD"/>
    <w:rsid w:val="00C550AD"/>
    <w:rsid w:val="00C7584B"/>
    <w:rsid w:val="00D86AE0"/>
    <w:rsid w:val="00E179A9"/>
    <w:rsid w:val="00F2143A"/>
    <w:rsid w:val="00F51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743F"/>
  <w15:chartTrackingRefBased/>
  <w15:docId w15:val="{43A9FC2E-1755-4328-BE29-3A993FC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0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036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036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036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036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36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36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36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36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036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036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036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036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036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36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36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364A"/>
    <w:rPr>
      <w:rFonts w:eastAsiaTheme="majorEastAsia" w:cstheme="majorBidi"/>
      <w:color w:val="272727" w:themeColor="text1" w:themeTint="D8"/>
    </w:rPr>
  </w:style>
  <w:style w:type="paragraph" w:styleId="KonuBal">
    <w:name w:val="Title"/>
    <w:basedOn w:val="Normal"/>
    <w:next w:val="Normal"/>
    <w:link w:val="KonuBalChar"/>
    <w:uiPriority w:val="10"/>
    <w:qFormat/>
    <w:rsid w:val="0060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36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36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36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36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364A"/>
    <w:rPr>
      <w:i/>
      <w:iCs/>
      <w:color w:val="404040" w:themeColor="text1" w:themeTint="BF"/>
    </w:rPr>
  </w:style>
  <w:style w:type="paragraph" w:styleId="ListeParagraf">
    <w:name w:val="List Paragraph"/>
    <w:basedOn w:val="Normal"/>
    <w:uiPriority w:val="34"/>
    <w:qFormat/>
    <w:rsid w:val="0060364A"/>
    <w:pPr>
      <w:ind w:left="720"/>
      <w:contextualSpacing/>
    </w:pPr>
  </w:style>
  <w:style w:type="character" w:styleId="GlVurgulama">
    <w:name w:val="Intense Emphasis"/>
    <w:basedOn w:val="VarsaylanParagrafYazTipi"/>
    <w:uiPriority w:val="21"/>
    <w:qFormat/>
    <w:rsid w:val="0060364A"/>
    <w:rPr>
      <w:i/>
      <w:iCs/>
      <w:color w:val="0F4761" w:themeColor="accent1" w:themeShade="BF"/>
    </w:rPr>
  </w:style>
  <w:style w:type="paragraph" w:styleId="GlAlnt">
    <w:name w:val="Intense Quote"/>
    <w:basedOn w:val="Normal"/>
    <w:next w:val="Normal"/>
    <w:link w:val="GlAlntChar"/>
    <w:uiPriority w:val="30"/>
    <w:qFormat/>
    <w:rsid w:val="0060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0364A"/>
    <w:rPr>
      <w:i/>
      <w:iCs/>
      <w:color w:val="0F4761" w:themeColor="accent1" w:themeShade="BF"/>
    </w:rPr>
  </w:style>
  <w:style w:type="character" w:styleId="GlBavuru">
    <w:name w:val="Intense Reference"/>
    <w:basedOn w:val="VarsaylanParagrafYazTipi"/>
    <w:uiPriority w:val="32"/>
    <w:qFormat/>
    <w:rsid w:val="00603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2447">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kelleci</dc:creator>
  <cp:keywords/>
  <dc:description/>
  <cp:lastModifiedBy>orhan kelleci</cp:lastModifiedBy>
  <cp:revision>23</cp:revision>
  <dcterms:created xsi:type="dcterms:W3CDTF">2024-01-10T18:04:00Z</dcterms:created>
  <dcterms:modified xsi:type="dcterms:W3CDTF">2024-01-17T09:55:00Z</dcterms:modified>
</cp:coreProperties>
</file>